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Web"/>
        <w:bidi/>
        <w:spacing w:before="0" w:beforeAutospacing="0" w:after="200" w:afterAutospacing="0" w:line="276" w:lineRule="auto"/>
        <w:ind w:left="458" w:hanging="360"/>
        <w:jc w:val="both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حق التحقیق طرحهای تحقیقاتی</w:t>
      </w:r>
    </w:p>
    <w:p>
      <w:pPr>
        <w:pStyle w:val="NormalWeb"/>
        <w:bidi/>
        <w:spacing w:before="0" w:beforeAutospacing="0" w:after="200" w:afterAutospacing="0" w:line="276" w:lineRule="auto"/>
        <w:ind w:left="458" w:hanging="360"/>
        <w:jc w:val="both"/>
        <w:rPr>
          <w:rFonts w:cs="B Nazanin"/>
        </w:rPr>
      </w:pPr>
      <w:r>
        <w:rPr>
          <w:rFonts w:ascii="Cambria" w:hAnsi="Cambria" w:cs="Cambria" w:hint="cs"/>
          <w:sz w:val="14"/>
          <w:szCs w:val="14"/>
          <w:rtl/>
        </w:rPr>
        <w:t>   </w:t>
      </w:r>
      <w:r>
        <w:rPr>
          <w:rFonts w:cs="B Nazanin" w:hint="cs"/>
          <w:rtl/>
        </w:rPr>
        <w:t>-</w:t>
      </w:r>
      <w:r>
        <w:rPr>
          <w:rFonts w:cs="B Nazanin" w:hint="cs"/>
          <w:sz w:val="14"/>
          <w:szCs w:val="14"/>
          <w:rtl/>
        </w:rPr>
        <w:t xml:space="preserve"> </w:t>
      </w:r>
      <w:r>
        <w:rPr>
          <w:rFonts w:cs="B Nazanin"/>
          <w:sz w:val="14"/>
          <w:szCs w:val="14"/>
          <w:rtl/>
        </w:rPr>
        <w:t xml:space="preserve"> </w:t>
      </w:r>
      <w:r>
        <w:rPr>
          <w:rFonts w:cs="B Nazanin"/>
          <w:rtl/>
        </w:rPr>
        <w:t>موضوع افزایش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حق التحقیق اعضای هیات علمی و غیر هیات علمی مطرح و مقرر شد میزان حق</w:t>
      </w:r>
      <w:r>
        <w:rPr>
          <w:rFonts w:cs="B Nazanin"/>
        </w:rPr>
        <w:softHyphen/>
      </w:r>
      <w:r>
        <w:rPr>
          <w:rFonts w:cs="B Nazanin"/>
          <w:rtl/>
        </w:rPr>
        <w:t>التحقیق طرح</w:t>
      </w:r>
      <w:r>
        <w:rPr>
          <w:rFonts w:cs="B Nazanin"/>
        </w:rPr>
        <w:softHyphen/>
      </w:r>
      <w:r>
        <w:rPr>
          <w:rFonts w:cs="B Nazanin"/>
          <w:rtl/>
        </w:rPr>
        <w:t>های</w:t>
      </w:r>
      <w:r>
        <w:rPr>
          <w:rFonts w:ascii="Cambria" w:hAnsi="Cambria" w:cs="Cambria" w:hint="cs"/>
          <w:rtl/>
        </w:rPr>
        <w:t> </w:t>
      </w:r>
      <w:r>
        <w:rPr>
          <w:rFonts w:cs="B Nazanin" w:hint="cs"/>
          <w:rtl/>
        </w:rPr>
        <w:t>تحقیقاتی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که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تاریخ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پیشنهاد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آنها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از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اول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فروردین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ماه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سال</w:t>
      </w:r>
      <w:r>
        <w:rPr>
          <w:rFonts w:cs="B Nazanin"/>
          <w:rtl/>
        </w:rPr>
        <w:t xml:space="preserve"> 1395 </w:t>
      </w:r>
      <w:r>
        <w:rPr>
          <w:rFonts w:cs="B Nazanin" w:hint="cs"/>
          <w:rtl/>
        </w:rPr>
        <w:t>باشد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شرح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زیر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پرداخت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گردد</w:t>
      </w:r>
      <w:r>
        <w:rPr>
          <w:rFonts w:cs="B Nazanin"/>
          <w:rtl/>
        </w:rPr>
        <w:t>: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cs="B Nazanin"/>
          <w:rtl/>
        </w:rPr>
        <w:t>اعضای هیات علمی:</w:t>
      </w:r>
      <w:bookmarkStart w:id="0" w:name="_GoBack"/>
      <w:bookmarkEnd w:id="0"/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استاد</w:t>
      </w:r>
      <w:r>
        <w:rPr>
          <w:rFonts w:ascii="Cambria" w:hAnsi="Cambria" w:cs="Cambria" w:hint="cs"/>
          <w:rtl/>
        </w:rPr>
        <w:t>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200000</w:t>
      </w:r>
      <w:r>
        <w:rPr>
          <w:rFonts w:cs="B Nazanin"/>
          <w:rtl/>
        </w:rPr>
        <w:t>ریال</w:t>
      </w:r>
      <w:r>
        <w:rPr>
          <w:rFonts w:ascii="Cambria" w:hAnsi="Cambria" w:cs="Cambria" w:hint="cs"/>
          <w:rtl/>
        </w:rPr>
        <w:t>         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     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دانشیار</w:t>
      </w:r>
      <w:r>
        <w:rPr>
          <w:rFonts w:cs="B Nazanin" w:hint="cs"/>
          <w:rtl/>
        </w:rPr>
        <w:t xml:space="preserve">  170000</w:t>
      </w:r>
      <w:r>
        <w:rPr>
          <w:rFonts w:cs="B Nazanin"/>
          <w:rtl/>
        </w:rPr>
        <w:t>ریال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</w:t>
      </w:r>
      <w:r>
        <w:rPr>
          <w:rFonts w:cs="B Nazanin"/>
          <w:rtl/>
        </w:rPr>
        <w:t xml:space="preserve"> -</w:t>
      </w:r>
      <w:r>
        <w:rPr>
          <w:rFonts w:cs="B Nazanin" w:hint="cs"/>
          <w:rtl/>
        </w:rPr>
        <w:t>استادیار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150000</w:t>
      </w:r>
      <w:r>
        <w:rPr>
          <w:rFonts w:cs="B Nazanin" w:hint="cs"/>
          <w:rtl/>
        </w:rPr>
        <w:t>ریال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</w:p>
    <w:p>
      <w:pPr>
        <w:pStyle w:val="NormalWeb"/>
        <w:bidi/>
        <w:ind w:left="962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   </w:t>
      </w:r>
      <w:r>
        <w:rPr>
          <w:rFonts w:cs="B Nazanin"/>
          <w:rtl/>
        </w:rPr>
        <w:t xml:space="preserve"> -</w:t>
      </w:r>
      <w:r>
        <w:rPr>
          <w:rFonts w:cs="B Nazanin" w:hint="cs"/>
          <w:rtl/>
        </w:rPr>
        <w:t>مربی</w:t>
      </w:r>
      <w:r>
        <w:rPr>
          <w:rFonts w:cs="B Nazanin" w:hint="cs"/>
          <w:rtl/>
        </w:rPr>
        <w:t>130000</w:t>
      </w:r>
      <w:r>
        <w:rPr>
          <w:rFonts w:cs="B Nazanin" w:hint="cs"/>
          <w:rtl/>
        </w:rPr>
        <w:t>ريال</w:t>
      </w:r>
    </w:p>
    <w:p>
      <w:pPr>
        <w:pStyle w:val="NormalWeb"/>
        <w:bidi/>
        <w:ind w:left="536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    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اعضای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غیر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هیات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علمی</w:t>
      </w:r>
      <w:r>
        <w:rPr>
          <w:rFonts w:cs="B Nazanin"/>
          <w:rtl/>
        </w:rPr>
        <w:t>:</w:t>
      </w:r>
    </w:p>
    <w:p>
      <w:pPr>
        <w:pStyle w:val="NormalWeb"/>
        <w:bidi/>
        <w:ind w:left="810" w:firstLine="548"/>
        <w:jc w:val="both"/>
        <w:rPr>
          <w:rFonts w:cs="B Nazanin"/>
          <w:rtl/>
        </w:rPr>
      </w:pPr>
      <w:r>
        <w:rPr>
          <w:rFonts w:cs="B Nazanin"/>
          <w:rtl/>
        </w:rPr>
        <w:t xml:space="preserve">- فارغ التحصیلان </w:t>
      </w:r>
      <w:r>
        <w:rPr>
          <w:rFonts w:cs="B Nazanin"/>
        </w:rPr>
        <w:t>PhD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85000 </w:t>
      </w:r>
      <w:r>
        <w:rPr>
          <w:rFonts w:cs="B Nazanin" w:hint="cs"/>
          <w:rtl/>
        </w:rPr>
        <w:t>ریال</w:t>
      </w:r>
      <w:r>
        <w:rPr>
          <w:rFonts w:ascii="Cambria" w:hAnsi="Cambria" w:cs="Cambria" w:hint="cs"/>
          <w:rtl/>
        </w:rPr>
        <w:t>         </w:t>
      </w:r>
      <w:r>
        <w:rPr>
          <w:rFonts w:cs="B Nazanin"/>
          <w:rtl/>
        </w:rPr>
        <w:t xml:space="preserve"> -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دکترای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عمومی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کارشناسی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ارشد</w:t>
      </w:r>
      <w:r>
        <w:rPr>
          <w:rFonts w:ascii="Cambria" w:hAnsi="Cambria" w:cs="Cambria" w:hint="cs"/>
          <w:rtl/>
        </w:rPr>
        <w:t>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65000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ریال</w:t>
      </w:r>
    </w:p>
    <w:p>
      <w:pPr>
        <w:pStyle w:val="NormalWeb"/>
        <w:bidi/>
        <w:ind w:left="810" w:firstLine="548"/>
        <w:jc w:val="both"/>
        <w:rPr>
          <w:rFonts w:cs="B Nazanin"/>
          <w:rtl/>
        </w:rPr>
      </w:pPr>
      <w:r>
        <w:rPr>
          <w:rFonts w:cs="B Nazanin"/>
          <w:rtl/>
        </w:rPr>
        <w:t>-</w:t>
      </w:r>
      <w:r>
        <w:rPr>
          <w:rFonts w:ascii="Cambria" w:hAnsi="Cambria" w:cs="Cambria" w:hint="cs"/>
          <w:sz w:val="14"/>
          <w:szCs w:val="14"/>
          <w:rtl/>
        </w:rPr>
        <w:t>   </w:t>
      </w:r>
      <w:r>
        <w:rPr>
          <w:rFonts w:cs="B Nazanin"/>
          <w:sz w:val="14"/>
          <w:szCs w:val="14"/>
          <w:rtl/>
        </w:rPr>
        <w:t xml:space="preserve"> </w:t>
      </w:r>
      <w:r>
        <w:rPr>
          <w:rFonts w:cs="B Nazanin"/>
          <w:rtl/>
        </w:rPr>
        <w:t>کارشناسی</w:t>
      </w:r>
      <w:r>
        <w:rPr>
          <w:rFonts w:ascii="Cambria" w:hAnsi="Cambria" w:cs="Cambria" w:hint="cs"/>
          <w:rtl/>
        </w:rPr>
        <w:t>     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     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45000 </w:t>
      </w:r>
      <w:r>
        <w:rPr>
          <w:rFonts w:cs="B Nazanin" w:hint="cs"/>
          <w:rtl/>
        </w:rPr>
        <w:t>ریال</w:t>
      </w:r>
      <w:r>
        <w:rPr>
          <w:rFonts w:ascii="Cambria" w:hAnsi="Cambria" w:cs="Cambria" w:hint="cs"/>
          <w:rtl/>
        </w:rPr>
        <w:t>        </w:t>
      </w:r>
      <w:r>
        <w:rPr>
          <w:rFonts w:ascii="Cambria" w:hAnsi="Cambria" w:cs="Cambria" w:hint="cs"/>
          <w:rtl/>
        </w:rPr>
        <w:t xml:space="preserve">   </w:t>
      </w:r>
      <w:r>
        <w:rPr>
          <w:rFonts w:ascii="Cambria" w:hAnsi="Cambria" w:cs="Cambria" w:hint="cs"/>
          <w:rtl/>
        </w:rPr>
        <w:t>  </w:t>
      </w:r>
      <w:r>
        <w:rPr>
          <w:rFonts w:cs="B Nazanin"/>
          <w:rtl/>
        </w:rPr>
        <w:t xml:space="preserve"> - </w:t>
      </w:r>
      <w:r>
        <w:rPr>
          <w:rFonts w:cs="B Nazanin" w:hint="cs"/>
          <w:rtl/>
        </w:rPr>
        <w:t>کمتراز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کارشناسی</w:t>
      </w:r>
      <w:r>
        <w:rPr>
          <w:rFonts w:ascii="Cambria" w:hAnsi="Cambria" w:cs="Cambria" w:hint="cs"/>
          <w:rtl/>
        </w:rPr>
        <w:t>               </w:t>
      </w:r>
      <w:r>
        <w:rPr>
          <w:rFonts w:cs="B Nazanin"/>
          <w:rtl/>
        </w:rPr>
        <w:t xml:space="preserve"> 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30000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ریال</w:t>
      </w:r>
    </w:p>
    <w:p>
      <w:pPr>
        <w:pStyle w:val="NormalWeb"/>
        <w:bidi/>
        <w:ind w:left="1151" w:hanging="1109"/>
        <w:jc w:val="both"/>
        <w:rPr>
          <w:rFonts w:cs="B Nazanin"/>
          <w:rtl/>
        </w:rPr>
      </w:pPr>
      <w:r>
        <w:rPr>
          <w:rFonts w:ascii="Cambria" w:hAnsi="Cambria" w:cs="Cambria" w:hint="cs"/>
          <w:rtl/>
        </w:rPr>
        <w:t>    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لازم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ذکر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مورد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فوق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تخصص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مقررشد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چنانچه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هیات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علمی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باشد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معادل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استادیار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چنانچه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غیر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هیات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علمی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باشد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مبلغ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100000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ریال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حق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التحقیق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نظر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گرفته</w:t>
      </w:r>
      <w:r>
        <w:rPr>
          <w:rFonts w:cs="B Nazanin"/>
          <w:rtl/>
        </w:rPr>
        <w:t xml:space="preserve"> شود.</w:t>
      </w:r>
    </w:p>
    <w:p>
      <w:pPr>
        <w:pStyle w:val="NormalWeb"/>
        <w:bidi/>
        <w:ind w:left="458" w:hanging="360"/>
        <w:jc w:val="both"/>
        <w:rPr>
          <w:rFonts w:cs="B Nazanin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ascii="Cambria" w:hAnsi="Cambria" w:cs="Cambria" w:hint="cs"/>
          <w:sz w:val="14"/>
          <w:szCs w:val="14"/>
          <w:rtl/>
        </w:rPr>
        <w:t>   </w:t>
      </w:r>
      <w:r>
        <w:rPr>
          <w:rFonts w:cs="B Nazanin"/>
          <w:sz w:val="14"/>
          <w:szCs w:val="14"/>
          <w:rtl/>
        </w:rPr>
        <w:t xml:space="preserve"> </w:t>
      </w:r>
      <w:r>
        <w:rPr>
          <w:rFonts w:cs="B Nazanin"/>
          <w:rtl/>
        </w:rPr>
        <w:t>در طرح های تحقیقاتی که مربوط به پایان نامه تحصیلی دانشجو می باشد محدودیت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ساعت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برای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استاد</w:t>
      </w:r>
      <w:r>
        <w:rPr>
          <w:rFonts w:cs="B Nazanin"/>
          <w:rtl/>
        </w:rPr>
        <w:t xml:space="preserve"> (</w:t>
      </w:r>
      <w:r>
        <w:rPr>
          <w:rFonts w:cs="B Nazanin" w:hint="cs"/>
          <w:rtl/>
        </w:rPr>
        <w:t>اساتید</w:t>
      </w:r>
      <w:r>
        <w:rPr>
          <w:rFonts w:cs="B Nazanin"/>
          <w:rtl/>
        </w:rPr>
        <w:t xml:space="preserve">) </w:t>
      </w:r>
      <w:r>
        <w:rPr>
          <w:rFonts w:cs="B Nazanin" w:hint="cs"/>
          <w:rtl/>
        </w:rPr>
        <w:t>راهنما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لغو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برای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حداکثر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صد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ساعت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نظر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گرفته</w:t>
      </w:r>
      <w:r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شود</w:t>
      </w:r>
      <w:r>
        <w:rPr>
          <w:rFonts w:cs="B Nazanin"/>
          <w:rtl/>
        </w:rPr>
        <w:t>.</w:t>
      </w:r>
    </w:p>
    <w:p>
      <w:pPr>
        <w:bidi/>
        <w:rPr>
          <w:rFonts w:cs="B Nazanin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33E0F9-E326-49D9-B2F6-09446B7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2020-11-07T08:11:00Z</dcterms:created>
  <dcterms:modified xsi:type="dcterms:W3CDTF">2020-11-07T08:24:00Z</dcterms:modified>
</cp:coreProperties>
</file>